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0A5" w:rsidRPr="00F54D1A" w:rsidRDefault="005814DC" w:rsidP="005814DC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54D1A">
        <w:rPr>
          <w:rFonts w:ascii="Times New Roman" w:hAnsi="Times New Roman" w:cs="Times New Roman"/>
          <w:b/>
          <w:color w:val="002060"/>
          <w:sz w:val="28"/>
          <w:szCs w:val="28"/>
        </w:rPr>
        <w:t>Муниципальное казенное дошкольное образовательное учреждение</w:t>
      </w:r>
    </w:p>
    <w:p w:rsidR="005814DC" w:rsidRPr="00F54D1A" w:rsidRDefault="005814DC" w:rsidP="005814DC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54D1A">
        <w:rPr>
          <w:rFonts w:ascii="Times New Roman" w:hAnsi="Times New Roman" w:cs="Times New Roman"/>
          <w:b/>
          <w:color w:val="002060"/>
          <w:sz w:val="28"/>
          <w:szCs w:val="28"/>
        </w:rPr>
        <w:t>«Детский сад № 2 «Березка» городского округа «город Кизляр»»</w:t>
      </w:r>
    </w:p>
    <w:p w:rsidR="005814DC" w:rsidRPr="00F54D1A" w:rsidRDefault="005814DC" w:rsidP="005814D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Pr="005814DC" w:rsidRDefault="005814DC" w:rsidP="005814DC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5814DC">
        <w:rPr>
          <w:rFonts w:ascii="Times New Roman" w:hAnsi="Times New Roman" w:cs="Times New Roman"/>
          <w:b/>
          <w:color w:val="C00000"/>
          <w:sz w:val="40"/>
          <w:szCs w:val="40"/>
        </w:rPr>
        <w:t xml:space="preserve">План </w:t>
      </w:r>
    </w:p>
    <w:p w:rsidR="005814DC" w:rsidRPr="005814DC" w:rsidRDefault="005814DC" w:rsidP="005814DC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5814DC">
        <w:rPr>
          <w:rFonts w:ascii="Times New Roman" w:hAnsi="Times New Roman" w:cs="Times New Roman"/>
          <w:b/>
          <w:color w:val="C00000"/>
          <w:sz w:val="40"/>
          <w:szCs w:val="40"/>
        </w:rPr>
        <w:t>проведения мероприятий</w:t>
      </w:r>
      <w:r w:rsidR="00AC3468">
        <w:rPr>
          <w:rFonts w:ascii="Times New Roman" w:hAnsi="Times New Roman" w:cs="Times New Roman"/>
          <w:b/>
          <w:color w:val="C00000"/>
          <w:sz w:val="40"/>
          <w:szCs w:val="40"/>
        </w:rPr>
        <w:t>,</w:t>
      </w:r>
      <w:r w:rsidRPr="005814DC">
        <w:rPr>
          <w:rFonts w:ascii="Times New Roman" w:hAnsi="Times New Roman" w:cs="Times New Roman"/>
          <w:b/>
          <w:color w:val="C00000"/>
          <w:sz w:val="40"/>
          <w:szCs w:val="40"/>
        </w:rPr>
        <w:t xml:space="preserve"> </w:t>
      </w:r>
    </w:p>
    <w:p w:rsidR="005814DC" w:rsidRDefault="005814DC" w:rsidP="005814DC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5814DC">
        <w:rPr>
          <w:rFonts w:ascii="Times New Roman" w:hAnsi="Times New Roman" w:cs="Times New Roman"/>
          <w:b/>
          <w:color w:val="C00000"/>
          <w:sz w:val="40"/>
          <w:szCs w:val="40"/>
        </w:rPr>
        <w:t xml:space="preserve">посвященных 100-летию со дня рождения </w:t>
      </w:r>
    </w:p>
    <w:p w:rsidR="005814DC" w:rsidRPr="005814DC" w:rsidRDefault="005814DC" w:rsidP="005814DC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5814DC">
        <w:rPr>
          <w:rFonts w:ascii="Times New Roman" w:hAnsi="Times New Roman" w:cs="Times New Roman"/>
          <w:b/>
          <w:color w:val="C00000"/>
          <w:sz w:val="40"/>
          <w:szCs w:val="40"/>
        </w:rPr>
        <w:t>Расула Гамзатова</w:t>
      </w:r>
    </w:p>
    <w:p w:rsidR="005814DC" w:rsidRPr="005814DC" w:rsidRDefault="005814DC" w:rsidP="005814DC">
      <w:pPr>
        <w:jc w:val="center"/>
        <w:rPr>
          <w:rFonts w:ascii="Times New Roman" w:hAnsi="Times New Roman" w:cs="Times New Roman"/>
          <w:color w:val="C00000"/>
          <w:sz w:val="24"/>
          <w:szCs w:val="24"/>
        </w:rPr>
      </w:pPr>
    </w:p>
    <w:p w:rsidR="005814DC" w:rsidRDefault="00456028" w:rsidP="005814D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192F9C37" wp14:editId="13EE7C8D">
            <wp:extent cx="5987143" cy="2933700"/>
            <wp:effectExtent l="0" t="0" r="0" b="0"/>
            <wp:docPr id="2" name="Рисунок 2" descr="Определена официальная символика 100-летнего юбилея Расула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ределена официальная символика 100-летнего юбилея Расула 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341" cy="2937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4DC" w:rsidRDefault="005814DC" w:rsidP="00456028">
      <w:pPr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Default="005814DC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54D1A" w:rsidRDefault="00F54D1A" w:rsidP="005814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814DC" w:rsidRPr="000043D5" w:rsidRDefault="005814DC" w:rsidP="005814DC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0043D5">
        <w:rPr>
          <w:rFonts w:ascii="Times New Roman" w:hAnsi="Times New Roman" w:cs="Times New Roman"/>
          <w:b/>
          <w:color w:val="002060"/>
          <w:sz w:val="28"/>
          <w:szCs w:val="28"/>
        </w:rPr>
        <w:t>г. Кизляр, 2023г.</w:t>
      </w:r>
      <w:bookmarkStart w:id="0" w:name="_GoBack"/>
      <w:bookmarkEnd w:id="0"/>
    </w:p>
    <w:p w:rsidR="00F54D1A" w:rsidRPr="00F54D1A" w:rsidRDefault="00F54D1A" w:rsidP="005814DC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tbl>
      <w:tblPr>
        <w:tblStyle w:val="a3"/>
        <w:tblW w:w="10206" w:type="dxa"/>
        <w:tblInd w:w="137" w:type="dxa"/>
        <w:tblLook w:val="04A0" w:firstRow="1" w:lastRow="0" w:firstColumn="1" w:lastColumn="0" w:noHBand="0" w:noVBand="1"/>
      </w:tblPr>
      <w:tblGrid>
        <w:gridCol w:w="730"/>
        <w:gridCol w:w="5671"/>
        <w:gridCol w:w="1453"/>
        <w:gridCol w:w="2352"/>
      </w:tblGrid>
      <w:tr w:rsidR="00A66D21" w:rsidRPr="00B30D3B" w:rsidTr="00B30D3B">
        <w:tc>
          <w:tcPr>
            <w:tcW w:w="730" w:type="dxa"/>
          </w:tcPr>
          <w:p w:rsidR="00F54D1A" w:rsidRDefault="00F54D1A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66D21" w:rsidRDefault="00A66D21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F54D1A" w:rsidRPr="00B30D3B" w:rsidRDefault="00F54D1A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1" w:type="dxa"/>
          </w:tcPr>
          <w:p w:rsidR="00F54D1A" w:rsidRDefault="00F54D1A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66D21" w:rsidRPr="00B30D3B" w:rsidRDefault="00A66D21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453" w:type="dxa"/>
          </w:tcPr>
          <w:p w:rsidR="00F54D1A" w:rsidRDefault="00F54D1A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66D21" w:rsidRPr="00B30D3B" w:rsidRDefault="00A66D21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2352" w:type="dxa"/>
          </w:tcPr>
          <w:p w:rsidR="00F54D1A" w:rsidRDefault="00F54D1A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66D21" w:rsidRPr="00B30D3B" w:rsidRDefault="00A66D21" w:rsidP="005814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Ответственный </w:t>
            </w:r>
          </w:p>
        </w:tc>
      </w:tr>
      <w:tr w:rsidR="00A66D21" w:rsidRPr="00B30D3B" w:rsidTr="00B30D3B">
        <w:tc>
          <w:tcPr>
            <w:tcW w:w="730" w:type="dxa"/>
          </w:tcPr>
          <w:p w:rsidR="00A66D21" w:rsidRPr="00B30D3B" w:rsidRDefault="00A66D21" w:rsidP="00A66D21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1" w:type="dxa"/>
          </w:tcPr>
          <w:p w:rsidR="00A66D21" w:rsidRPr="00B30D3B" w:rsidRDefault="00AC3468" w:rsidP="00AC34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Издание приказа о проведении мероприятий, посвященных празднованию 100-летия со дня рождения Расула Гамзатова</w:t>
            </w:r>
          </w:p>
        </w:tc>
        <w:tc>
          <w:tcPr>
            <w:tcW w:w="1453" w:type="dxa"/>
          </w:tcPr>
          <w:p w:rsidR="00A66D21" w:rsidRPr="00B30D3B" w:rsidRDefault="00AC3468" w:rsidP="005814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2352" w:type="dxa"/>
          </w:tcPr>
          <w:p w:rsidR="00A66D21" w:rsidRPr="00B30D3B" w:rsidRDefault="00AC3468" w:rsidP="005814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</w:p>
        </w:tc>
      </w:tr>
      <w:tr w:rsidR="00AC3468" w:rsidRPr="00B30D3B" w:rsidTr="00B30D3B">
        <w:tc>
          <w:tcPr>
            <w:tcW w:w="730" w:type="dxa"/>
          </w:tcPr>
          <w:p w:rsidR="00AC3468" w:rsidRPr="00B30D3B" w:rsidRDefault="00AC3468" w:rsidP="00AC3468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1" w:type="dxa"/>
          </w:tcPr>
          <w:p w:rsidR="00AC3468" w:rsidRPr="00B30D3B" w:rsidRDefault="00AC3468" w:rsidP="00AC34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Составление и утверждение плана мероприятий, посвященных 100-летию со дня рождения </w:t>
            </w:r>
          </w:p>
          <w:p w:rsidR="00AC3468" w:rsidRPr="00B30D3B" w:rsidRDefault="00AC3468" w:rsidP="00AC34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Расула Гамзатова</w:t>
            </w:r>
          </w:p>
        </w:tc>
        <w:tc>
          <w:tcPr>
            <w:tcW w:w="1453" w:type="dxa"/>
          </w:tcPr>
          <w:p w:rsidR="00AC3468" w:rsidRPr="00B30D3B" w:rsidRDefault="00AC3468" w:rsidP="00AC34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2352" w:type="dxa"/>
          </w:tcPr>
          <w:p w:rsidR="00AC3468" w:rsidRPr="00B30D3B" w:rsidRDefault="00AC3468" w:rsidP="00AC34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</w:p>
          <w:p w:rsidR="00AC3468" w:rsidRPr="00B30D3B" w:rsidRDefault="00AC3468" w:rsidP="002E0D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Зам. зав.</w:t>
            </w:r>
            <w:r w:rsidR="002E0DF8"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 по</w:t>
            </w: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 ВМР</w:t>
            </w:r>
          </w:p>
        </w:tc>
      </w:tr>
      <w:tr w:rsidR="00AB63D3" w:rsidRPr="00B30D3B" w:rsidTr="00B30D3B">
        <w:tc>
          <w:tcPr>
            <w:tcW w:w="730" w:type="dxa"/>
          </w:tcPr>
          <w:p w:rsidR="00AB63D3" w:rsidRPr="00B30D3B" w:rsidRDefault="00AB63D3" w:rsidP="00AB63D3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1" w:type="dxa"/>
          </w:tcPr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Наружное оформление ДОУ (размещение </w:t>
            </w:r>
            <w:proofErr w:type="spellStart"/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брендбука</w:t>
            </w:r>
            <w:proofErr w:type="spellEnd"/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F54D1A" w:rsidRPr="00B30D3B">
              <w:rPr>
                <w:rFonts w:ascii="Times New Roman" w:hAnsi="Times New Roman" w:cs="Times New Roman"/>
                <w:sz w:val="28"/>
                <w:szCs w:val="28"/>
              </w:rPr>
              <w:t>баннера</w:t>
            </w: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453" w:type="dxa"/>
          </w:tcPr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Февраль - март</w:t>
            </w:r>
          </w:p>
        </w:tc>
        <w:tc>
          <w:tcPr>
            <w:tcW w:w="2352" w:type="dxa"/>
          </w:tcPr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</w:p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Зам. зав. по ВМР</w:t>
            </w:r>
          </w:p>
        </w:tc>
      </w:tr>
      <w:tr w:rsidR="00AB63D3" w:rsidRPr="00B30D3B" w:rsidTr="00B30D3B">
        <w:tc>
          <w:tcPr>
            <w:tcW w:w="730" w:type="dxa"/>
          </w:tcPr>
          <w:p w:rsidR="00AB63D3" w:rsidRPr="00B30D3B" w:rsidRDefault="00AB63D3" w:rsidP="00AB63D3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71" w:type="dxa"/>
          </w:tcPr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уголка в группах </w:t>
            </w:r>
            <w:r w:rsidRPr="00B30D3B">
              <w:rPr>
                <w:rFonts w:ascii="Times New Roman" w:hAnsi="Times New Roman" w:cs="Times New Roman"/>
                <w:sz w:val="28"/>
                <w:szCs w:val="28"/>
                <w:shd w:val="clear" w:color="auto" w:fill="FAF5F6"/>
              </w:rPr>
              <w:t>«Дагестан Расула Гамзатова»</w:t>
            </w: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, посвященный 100-летию со дня </w:t>
            </w:r>
          </w:p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рождения Расула Гамзатова.</w:t>
            </w:r>
          </w:p>
        </w:tc>
        <w:tc>
          <w:tcPr>
            <w:tcW w:w="1453" w:type="dxa"/>
          </w:tcPr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2352" w:type="dxa"/>
          </w:tcPr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Зам. зав. по ВМР</w:t>
            </w:r>
          </w:p>
          <w:p w:rsidR="00AB63D3" w:rsidRPr="00B30D3B" w:rsidRDefault="00AB63D3" w:rsidP="00AB63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D13649" w:rsidRPr="00B30D3B" w:rsidTr="00B30D3B">
        <w:tc>
          <w:tcPr>
            <w:tcW w:w="730" w:type="dxa"/>
          </w:tcPr>
          <w:p w:rsidR="00D13649" w:rsidRPr="00B30D3B" w:rsidRDefault="00D13649" w:rsidP="00D13649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1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папок-передвижек, альбомов «</w:t>
            </w:r>
            <w:r w:rsidR="00F54D1A">
              <w:rPr>
                <w:rFonts w:ascii="Times New Roman" w:hAnsi="Times New Roman" w:cs="Times New Roman"/>
                <w:sz w:val="28"/>
                <w:szCs w:val="28"/>
              </w:rPr>
              <w:t>Расул Гамзатов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53" w:type="dxa"/>
          </w:tcPr>
          <w:p w:rsidR="00D13649" w:rsidRPr="00B30D3B" w:rsidRDefault="00F54D1A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Апрель-май</w:t>
            </w:r>
          </w:p>
        </w:tc>
        <w:tc>
          <w:tcPr>
            <w:tcW w:w="2352" w:type="dxa"/>
          </w:tcPr>
          <w:p w:rsidR="00D13649" w:rsidRPr="00B30D3B" w:rsidRDefault="00F54D1A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D13649" w:rsidRPr="00B30D3B" w:rsidTr="00B30D3B">
        <w:tc>
          <w:tcPr>
            <w:tcW w:w="730" w:type="dxa"/>
          </w:tcPr>
          <w:p w:rsidR="00D13649" w:rsidRPr="00B30D3B" w:rsidRDefault="00D13649" w:rsidP="00D13649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1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</w:t>
            </w:r>
            <w:proofErr w:type="spellStart"/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физкультурно</w:t>
            </w:r>
            <w:proofErr w:type="spellEnd"/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 - музыкального развлечения для детей с народными играми, танцами, песнями и т. д. </w:t>
            </w:r>
          </w:p>
        </w:tc>
        <w:tc>
          <w:tcPr>
            <w:tcW w:w="1453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2352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D13649" w:rsidRPr="00B30D3B" w:rsidTr="00B30D3B">
        <w:tc>
          <w:tcPr>
            <w:tcW w:w="730" w:type="dxa"/>
          </w:tcPr>
          <w:p w:rsidR="00D13649" w:rsidRPr="00B30D3B" w:rsidRDefault="00D13649" w:rsidP="00D13649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1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Выставка рисунков «Мы дружбою сильны»</w:t>
            </w:r>
            <w:r w:rsidRPr="00B30D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по мотивам произведений Расула Гамзатова.</w:t>
            </w:r>
          </w:p>
        </w:tc>
        <w:tc>
          <w:tcPr>
            <w:tcW w:w="1453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352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Зам. зав. по ВМР</w:t>
            </w:r>
          </w:p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D13649" w:rsidRPr="00B30D3B" w:rsidTr="00B30D3B">
        <w:tc>
          <w:tcPr>
            <w:tcW w:w="730" w:type="dxa"/>
          </w:tcPr>
          <w:p w:rsidR="00D13649" w:rsidRPr="00B30D3B" w:rsidRDefault="00D13649" w:rsidP="00D13649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671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Выставка рисунков и поделок «Праздник белых журавлей»</w:t>
            </w:r>
          </w:p>
        </w:tc>
        <w:tc>
          <w:tcPr>
            <w:tcW w:w="1453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2352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Зам. зав. по ВМР</w:t>
            </w:r>
          </w:p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D13649" w:rsidRPr="00B30D3B" w:rsidTr="00B30D3B">
        <w:tc>
          <w:tcPr>
            <w:tcW w:w="730" w:type="dxa"/>
          </w:tcPr>
          <w:p w:rsidR="00D13649" w:rsidRPr="00B30D3B" w:rsidRDefault="00D13649" w:rsidP="00D13649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671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ООД, бесед посвященных творчеству Расула Гамзатова </w:t>
            </w:r>
          </w:p>
        </w:tc>
        <w:tc>
          <w:tcPr>
            <w:tcW w:w="1453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  <w:tc>
          <w:tcPr>
            <w:tcW w:w="2352" w:type="dxa"/>
          </w:tcPr>
          <w:p w:rsidR="00D13649" w:rsidRPr="00B30D3B" w:rsidRDefault="00D13649" w:rsidP="00D136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Зам.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зав. по ВМР Воспитатели </w:t>
            </w:r>
          </w:p>
        </w:tc>
      </w:tr>
      <w:tr w:rsidR="007A19F1" w:rsidRPr="00B30D3B" w:rsidTr="00B30D3B">
        <w:tc>
          <w:tcPr>
            <w:tcW w:w="730" w:type="dxa"/>
          </w:tcPr>
          <w:p w:rsidR="007A19F1" w:rsidRPr="00B30D3B" w:rsidRDefault="007A19F1" w:rsidP="007A19F1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671" w:type="dxa"/>
          </w:tcPr>
          <w:p w:rsidR="007A19F1" w:rsidRPr="00B30D3B" w:rsidRDefault="007A19F1" w:rsidP="007A19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Акция «Читаем Расула Гамзатова»</w:t>
            </w:r>
          </w:p>
        </w:tc>
        <w:tc>
          <w:tcPr>
            <w:tcW w:w="1453" w:type="dxa"/>
          </w:tcPr>
          <w:p w:rsidR="007A19F1" w:rsidRPr="00B30D3B" w:rsidRDefault="007A19F1" w:rsidP="007A19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  <w:tc>
          <w:tcPr>
            <w:tcW w:w="2352" w:type="dxa"/>
          </w:tcPr>
          <w:p w:rsidR="007A19F1" w:rsidRPr="00B30D3B" w:rsidRDefault="007A19F1" w:rsidP="007A19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>Зам.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0D3B">
              <w:rPr>
                <w:rFonts w:ascii="Times New Roman" w:hAnsi="Times New Roman" w:cs="Times New Roman"/>
                <w:sz w:val="28"/>
                <w:szCs w:val="28"/>
              </w:rPr>
              <w:t xml:space="preserve">зав. по ВМР Воспитатели </w:t>
            </w:r>
          </w:p>
        </w:tc>
      </w:tr>
      <w:tr w:rsidR="007A19F1" w:rsidRPr="00B30D3B" w:rsidTr="00B30D3B">
        <w:tc>
          <w:tcPr>
            <w:tcW w:w="730" w:type="dxa"/>
          </w:tcPr>
          <w:p w:rsidR="007A19F1" w:rsidRPr="00B30D3B" w:rsidRDefault="007A19F1" w:rsidP="007A19F1">
            <w:pPr>
              <w:ind w:left="16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671" w:type="dxa"/>
          </w:tcPr>
          <w:p w:rsidR="007A19F1" w:rsidRPr="007A19F1" w:rsidRDefault="007A19F1" w:rsidP="007A19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19F1"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работы, размещение информации о проведенных мероприятиях в рамках утвержденного плана на официальном сайте МБДОУ.</w:t>
            </w:r>
          </w:p>
        </w:tc>
        <w:tc>
          <w:tcPr>
            <w:tcW w:w="1453" w:type="dxa"/>
          </w:tcPr>
          <w:p w:rsidR="007A19F1" w:rsidRPr="007A19F1" w:rsidRDefault="007A19F1" w:rsidP="007A19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19F1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352" w:type="dxa"/>
          </w:tcPr>
          <w:p w:rsidR="007A19F1" w:rsidRPr="007A19F1" w:rsidRDefault="007A19F1" w:rsidP="007A19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19F1">
              <w:rPr>
                <w:rFonts w:ascii="Times New Roman" w:hAnsi="Times New Roman" w:cs="Times New Roman"/>
                <w:sz w:val="28"/>
                <w:szCs w:val="28"/>
              </w:rPr>
              <w:t xml:space="preserve">Зам. зав. по ВМР Воспитатели </w:t>
            </w:r>
          </w:p>
        </w:tc>
      </w:tr>
    </w:tbl>
    <w:p w:rsidR="00A66D21" w:rsidRPr="005814DC" w:rsidRDefault="00A66D21" w:rsidP="005814DC">
      <w:pPr>
        <w:jc w:val="center"/>
        <w:rPr>
          <w:rFonts w:ascii="Times New Roman" w:hAnsi="Times New Roman" w:cs="Times New Roman"/>
          <w:color w:val="002060"/>
          <w:sz w:val="24"/>
          <w:szCs w:val="24"/>
        </w:rPr>
      </w:pPr>
    </w:p>
    <w:sectPr w:rsidR="00A66D21" w:rsidRPr="005814DC" w:rsidSect="005814DC">
      <w:pgSz w:w="11906" w:h="16838"/>
      <w:pgMar w:top="993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E91"/>
    <w:rsid w:val="000043D5"/>
    <w:rsid w:val="001C4C2F"/>
    <w:rsid w:val="002C483F"/>
    <w:rsid w:val="002E0DF8"/>
    <w:rsid w:val="003A1546"/>
    <w:rsid w:val="004060A5"/>
    <w:rsid w:val="00456028"/>
    <w:rsid w:val="005814DC"/>
    <w:rsid w:val="00676700"/>
    <w:rsid w:val="006B79E5"/>
    <w:rsid w:val="007A19F1"/>
    <w:rsid w:val="00950E91"/>
    <w:rsid w:val="00A66D21"/>
    <w:rsid w:val="00AB63D3"/>
    <w:rsid w:val="00AC3468"/>
    <w:rsid w:val="00B30D3B"/>
    <w:rsid w:val="00D13649"/>
    <w:rsid w:val="00F54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85993"/>
  <w15:chartTrackingRefBased/>
  <w15:docId w15:val="{BD6A1765-550B-4BCF-ACB7-0581732DE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66D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Кондрашов</dc:creator>
  <cp:keywords/>
  <dc:description/>
  <cp:lastModifiedBy>Евгений Кондрашов</cp:lastModifiedBy>
  <cp:revision>14</cp:revision>
  <dcterms:created xsi:type="dcterms:W3CDTF">2023-04-02T17:49:00Z</dcterms:created>
  <dcterms:modified xsi:type="dcterms:W3CDTF">2023-04-02T19:28:00Z</dcterms:modified>
</cp:coreProperties>
</file>